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F0171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幼儿园教育活动设计与指南测试</w:t>
      </w:r>
    </w:p>
    <w:p w14:paraId="23C390FE">
      <w:pPr>
        <w:ind w:firstLine="1968" w:firstLineChars="700"/>
        <w:jc w:val="center"/>
        <w:rPr>
          <w:rFonts w:hint="eastAsia"/>
          <w:b/>
          <w:bCs/>
          <w:sz w:val="28"/>
          <w:szCs w:val="36"/>
          <w:u w:val="singl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姓名：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bCs/>
          <w:sz w:val="28"/>
          <w:szCs w:val="36"/>
          <w:u w:val="none"/>
          <w:lang w:val="en-US" w:eastAsia="zh-CN"/>
        </w:rPr>
        <w:t xml:space="preserve">     班级：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 </w:t>
      </w:r>
    </w:p>
    <w:p w14:paraId="6C8ABE77"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选择题。（3*10）</w:t>
      </w:r>
    </w:p>
    <w:p w14:paraId="63D1C6C1"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1. 幼儿园教育活动设计的核心依据是（  ） </w:t>
      </w:r>
    </w:p>
    <w:p w14:paraId="3D6A5B88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A. 教师个人经验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B. 幼儿园教材  </w:t>
      </w:r>
    </w:p>
    <w:p w14:paraId="10C129D8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C. 《3-6岁儿童学习与发展指南》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 D. 家长的要求  </w:t>
      </w:r>
    </w:p>
    <w:p w14:paraId="0914C67E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2. 下列哪一项不属于幼儿园教育活动设计的基本原则？（  ）  </w:t>
      </w:r>
    </w:p>
    <w:p w14:paraId="6DDF5C88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A. 发展适宜性原则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B. 趣味性原则  </w:t>
      </w:r>
    </w:p>
    <w:p w14:paraId="44865383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C. 统一标准原则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D. 整合性原则  </w:t>
      </w:r>
    </w:p>
    <w:p w14:paraId="4E4BAF51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3. “最近发展区”理论的提出者是（  ）</w:t>
      </w:r>
    </w:p>
    <w:p w14:paraId="177BF3FC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A. 皮亚杰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 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B. 维果茨基  </w:t>
      </w:r>
    </w:p>
    <w:p w14:paraId="5A7D6874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C. 蒙台梭利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 D. 杜威    </w:t>
      </w:r>
    </w:p>
    <w:p w14:paraId="32A7CF76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4. 幼儿园教育活动的目标通常包括哪三个维度？（  ）</w:t>
      </w:r>
    </w:p>
    <w:p w14:paraId="2A231BC9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A. 认知、技能、情感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B. 语言、数学、艺术  </w:t>
      </w:r>
    </w:p>
    <w:p w14:paraId="1CE0EB9A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C. 健康、社会、科学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D. 观察、实验、表达  </w:t>
      </w:r>
    </w:p>
    <w:p w14:paraId="1F98C9EE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5. 在设计“认识水果”活动时，最适合小班（3-4岁）的目标是（  ）  </w:t>
      </w:r>
    </w:p>
    <w:p w14:paraId="1A9977C8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A. 能说出10种水果的名称和产地  </w:t>
      </w:r>
    </w:p>
    <w:p w14:paraId="572886CA">
      <w:pPr>
        <w:ind w:firstLine="240" w:firstLineChars="100"/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B. 能用绘画表现水果的内部结构  </w:t>
      </w:r>
    </w:p>
    <w:p w14:paraId="50FF6A6F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C. 能通过触摸和品尝辨别常见水果  </w:t>
      </w:r>
    </w:p>
    <w:p w14:paraId="037273ED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D. 能比较不同水果的营养价值  </w:t>
      </w:r>
    </w:p>
    <w:p w14:paraId="387DEE08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6. 在幼儿园科学活动中，教师让幼儿自由探索磁铁的吸铁特性，这种教学方式属于（  ）  </w:t>
      </w:r>
    </w:p>
    <w:p w14:paraId="28FB576F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 A. 直接教学法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B. 发现学习法  </w:t>
      </w:r>
    </w:p>
    <w:p w14:paraId="06D65CFF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 C. 灌输式教学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D. 示范模仿法  </w:t>
      </w:r>
    </w:p>
    <w:p w14:paraId="730AC558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7. 下列哪种方法最适合培养幼儿的合作能力？（  ）</w:t>
      </w:r>
    </w:p>
    <w:p w14:paraId="0C98B8BB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 A. 让幼儿独自完成拼图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B. 组织小组搭建积木比赛  </w:t>
      </w:r>
    </w:p>
    <w:p w14:paraId="52DC472A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 C. 教师示范后幼儿模仿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D. 播放合作主题动画片  </w:t>
      </w:r>
    </w:p>
    <w:p w14:paraId="65ADC30B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8. 3-4岁幼儿最典型的学习方式是（  ） </w:t>
      </w:r>
    </w:p>
    <w:p w14:paraId="17D30EF1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 A. 抽象逻辑思维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B. 符号记忆  </w:t>
      </w:r>
    </w:p>
    <w:p w14:paraId="51315BB5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 C. 感官操作与游戏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D. 系统化学习  </w:t>
      </w:r>
    </w:p>
    <w:p w14:paraId="14F60651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9. 中班（4-5岁）幼儿的社会性发展主要表现为（  ）</w:t>
      </w:r>
    </w:p>
    <w:p w14:paraId="7C0CDB34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 A. 独立游戏为主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B. 开始出现合作行为  </w:t>
      </w:r>
    </w:p>
    <w:p w14:paraId="49D37BAB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 C. 能理解复杂规则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D. 完全依赖成人  </w:t>
      </w:r>
    </w:p>
    <w:p w14:paraId="654C787F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10. 下列哪项不符合幼儿园区角材料投放的原则？（  ）</w:t>
      </w:r>
    </w:p>
    <w:p w14:paraId="24E4C529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 A. 材料越多越好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B. 符合幼儿年龄特点  </w:t>
      </w:r>
    </w:p>
    <w:p w14:paraId="7EE59742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  C. 具有可操作性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        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 D. 保证安全性  </w:t>
      </w:r>
    </w:p>
    <w:p w14:paraId="1D9825A1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</w:p>
    <w:p w14:paraId="3403BD27">
      <w:pPr>
        <w:jc w:val="both"/>
        <w:rPr>
          <w:rFonts w:hint="default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二、判断题。（2*20）</w:t>
      </w:r>
    </w:p>
    <w:p w14:paraId="0E3D7B79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1.《指南》是幼儿园教育活动设计的唯一依据。（  ） </w:t>
      </w:r>
    </w:p>
    <w:p w14:paraId="08BB3716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2. 幼儿园教育活动设计应遵循“以教师为中心”的原则。（  ） </w:t>
      </w:r>
    </w:p>
    <w:p w14:paraId="1BC922A4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3. “最近发展区”理论强调教师应在幼儿现有水平和潜在水平之间提供支持。（  ）  </w:t>
      </w:r>
    </w:p>
    <w:p w14:paraId="75764D66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4. 幼儿园活动目标应尽量宽泛，以涵盖所有可能的发展。（  ） </w:t>
      </w:r>
    </w:p>
    <w:p w14:paraId="039E9146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5. 小班（3-4岁）的科学活动应以抽象概念讲解为主。（  ） </w:t>
      </w:r>
    </w:p>
    <w:p w14:paraId="4DE06481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6. 主题活动是指围绕一个核心主题展开的系列教育活动。（  ）</w:t>
      </w:r>
    </w:p>
    <w:p w14:paraId="76601154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7.直接讲授法是幼儿园最有效的教学方法。（  ）</w:t>
      </w:r>
    </w:p>
    <w:p w14:paraId="19A4FEEB">
      <w:p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8. 教师提问时应多使用封闭式问题（如“对不对？”“是不是？”）。（ 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）</w:t>
      </w:r>
    </w:p>
    <w:p w14:paraId="19668138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9. 在角色游戏中，教师应严格控制幼儿的行为，确保符合预设剧情。（  ）</w:t>
      </w:r>
    </w:p>
    <w:p w14:paraId="63AB7A63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10. 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3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-4岁幼儿以独自游戏为主，很少与同伴互动。（  ） </w:t>
      </w:r>
    </w:p>
    <w:p w14:paraId="755F5415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11. 5-6岁幼儿已能完全理解抽象的逻辑规则。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（   ）</w:t>
      </w:r>
    </w:p>
    <w:p w14:paraId="5E79EB27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12. 幼儿的攻击性行为必须立即严厉制止，不能引导其表达情绪。（  ）  </w:t>
      </w:r>
    </w:p>
    <w:p w14:paraId="2B199AA1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13. 幼儿园区角材料的投放应固定不变，避免幼儿混乱。（  ）  </w:t>
      </w:r>
    </w:p>
    <w:p w14:paraId="0A6451AE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14. 户外活动场地只需保证安全，无需考虑趣味性和挑战性。（  ）</w:t>
      </w:r>
    </w:p>
    <w:p w14:paraId="6DF46D6A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15. 美工区提供剪刀、胶水等工具时，教师无需特别指导。（  ）  </w:t>
      </w:r>
    </w:p>
    <w:p w14:paraId="247743AC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16. 评价幼儿园活动时，只需关注是否完成教案内容。（  ）  </w:t>
      </w:r>
    </w:p>
    <w:p w14:paraId="2AE2CBB8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17. 如果活动未达到预期目标，教师应直接调整目标而非反思过程。   18. 幼儿在活动中表现出注意力分散，一定是活动设计有问题。（  ）</w:t>
      </w:r>
    </w:p>
    <w:p w14:paraId="487A61BA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 xml:space="preserve">19. 家长开放日是为了让家长监督教师的教学质量。（  ）  </w:t>
      </w:r>
    </w:p>
    <w:p w14:paraId="2594F984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20. 教师无需向家长解释幼儿园活动的教育意图，家长只需配合。（  ）</w:t>
      </w:r>
    </w:p>
    <w:p w14:paraId="32832905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 xml:space="preserve"> </w:t>
      </w:r>
    </w:p>
    <w:p w14:paraId="202BB2AD">
      <w:pPr>
        <w:widowControl w:val="0"/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三、简答题。（1*10）</w:t>
      </w:r>
    </w:p>
    <w:p w14:paraId="7B24C19E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制定幼儿园教育活动计划都有哪些步骤？</w:t>
      </w:r>
    </w:p>
    <w:p w14:paraId="6492735B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</w:p>
    <w:p w14:paraId="30C4E2D8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论述题。（1*15）</w:t>
      </w:r>
    </w:p>
    <w:p w14:paraId="41ABFE87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论述组织幼儿园健康教育活动对教师的要求。</w:t>
      </w:r>
    </w:p>
    <w:p w14:paraId="592A0D57">
      <w:pPr>
        <w:widowControl w:val="0"/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</w:p>
    <w:p w14:paraId="0BA1A57A">
      <w:pPr>
        <w:widowControl w:val="0"/>
        <w:numPr>
          <w:numId w:val="0"/>
        </w:numPr>
        <w:ind w:leftChars="0"/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五、分析题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。（10+15）</w:t>
      </w:r>
    </w:p>
    <w:p w14:paraId="7A841D87">
      <w:pPr>
        <w:widowControl w:val="0"/>
        <w:numPr>
          <w:ilvl w:val="0"/>
          <w:numId w:val="3"/>
        </w:numPr>
        <w:ind w:leftChars="0"/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教师在操作教具时尽量不要说话，以免影响幼儿观察。对吗？</w:t>
      </w:r>
    </w:p>
    <w:p w14:paraId="08E50163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</w:p>
    <w:p w14:paraId="0EE8EF7A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2、“今年是什么年”(片段)(大班·语言活动)</w:t>
      </w:r>
    </w:p>
    <w:p w14:paraId="15D841B5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A.逐一出示十二生肖图片。</w:t>
      </w:r>
    </w:p>
    <w:p w14:paraId="3B723BFB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师:我们一起来看看这些生肖吧!(引导幼儿数数，知道一共有十二生肖)</w:t>
      </w:r>
    </w:p>
    <w:p w14:paraId="13DF4BC9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B.讲述十二生肖的故事。</w:t>
      </w:r>
    </w:p>
    <w:p w14:paraId="66227462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师:关于十二生肖还有个故事呢，我们一起来听听。听完你们就知道十二生肖是怎么回事了，也能知道明年是什么年，明年出生的宝宝属什么了。</w:t>
      </w:r>
    </w:p>
    <w:p w14:paraId="1DC21FE8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C.了解十二生肖的排列顺序，感受中国独特的生肖文化。</w:t>
      </w:r>
    </w:p>
    <w:p w14:paraId="7B6CA97A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师:每年都有一个生肖。狗年出生的属狗，龙年出生的属龙，兔年出生的属兔。师:听了故事你们知道十二生肖的排列顺序是怎样的?(引导幼儿说说)</w:t>
      </w:r>
    </w:p>
    <w:p w14:paraId="3618D24D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师:现在知道明年是什么年?明年出生的宝宝属什么?</w:t>
      </w:r>
    </w:p>
    <w:p w14:paraId="56647F0D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师:十二生肖是按一定顺序排列的，谁排在前谁排后是有顺序的，不能乱排。</w:t>
      </w:r>
    </w:p>
    <w:p w14:paraId="3EF939BC">
      <w:pPr>
        <w:widowControl w:val="0"/>
        <w:numPr>
          <w:ilvl w:val="0"/>
          <w:numId w:val="4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世界上还有哪些国家也使用生肖?它们跟中国的一样吗?</w:t>
      </w:r>
    </w:p>
    <w:p w14:paraId="097FC03E">
      <w:pPr>
        <w:widowControl w:val="0"/>
        <w:numPr>
          <w:numId w:val="0"/>
        </w:numPr>
        <w:jc w:val="both"/>
        <w:rPr>
          <w:rFonts w:hint="default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（分析以上教学活动片段中运用了哪些教学方法，并进行简要分析）</w:t>
      </w:r>
    </w:p>
    <w:p w14:paraId="1790347E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</w:p>
    <w:p w14:paraId="5EF81ED0">
      <w:pPr>
        <w:widowControl w:val="0"/>
        <w:numPr>
          <w:numId w:val="0"/>
        </w:numPr>
        <w:ind w:leftChars="0"/>
        <w:jc w:val="both"/>
        <w:rPr>
          <w:rFonts w:hint="default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六、请根据以下主题设计活动目标、活动准备、活动过程等。（30）</w:t>
      </w:r>
    </w:p>
    <w:p w14:paraId="3683A8C1"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活动名称：《保护牙齿》（健康教育.中班）</w:t>
      </w:r>
    </w:p>
    <w:p w14:paraId="09B016FD">
      <w:pPr>
        <w:widowControl w:val="0"/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</w:p>
    <w:p w14:paraId="44C8DC17">
      <w:pPr>
        <w:jc w:val="both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42D53"/>
    <w:multiLevelType w:val="singleLevel"/>
    <w:tmpl w:val="D6B42D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57657D"/>
    <w:multiLevelType w:val="singleLevel"/>
    <w:tmpl w:val="3157657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29FBC54"/>
    <w:multiLevelType w:val="singleLevel"/>
    <w:tmpl w:val="329FBC5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664EFF0"/>
    <w:multiLevelType w:val="singleLevel"/>
    <w:tmpl w:val="3664EFF0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B66BB"/>
    <w:rsid w:val="5C9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13</Characters>
  <Lines>0</Lines>
  <Paragraphs>0</Paragraphs>
  <TotalTime>45</TotalTime>
  <ScaleCrop>false</ScaleCrop>
  <LinksUpToDate>false</LinksUpToDate>
  <CharactersWithSpaces>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2025-05-22T00:58:00Z</dcterms:created>
  <dc:creator>李颖</dc:creator>
  <cp:lastModifiedBy>李颖</cp:lastModifiedBy>
  <dcterms:modified xsi:type="dcterms:W3CDTF">2025-05-22T01:43:26Z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354825486E284442AA763914DDE02CD4_11</vt:lpwstr>
  </property>
  <property fmtid="{D5CDD505-2E9C-101B-9397-08002B2CF9AE}" pid="4" name="KSOTemplateDocerSaveRecord">
    <vt:lpwstr>eyJoZGlkIjoiMWQ4OGE2OGRjZmMzMjUzYTY5MDU4NGUwM2ExYTRhZWUiLCJ1c2VySWQiOiIyNzI4MDg3NjIifQ==</vt:lpwstr>
  </property>
</Properties>
</file>